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125D" w14:textId="77777777" w:rsidR="002C2A15" w:rsidRDefault="002C2A15" w:rsidP="00727128">
      <w:pPr>
        <w:jc w:val="center"/>
      </w:pPr>
    </w:p>
    <w:p w14:paraId="6A240368" w14:textId="77777777" w:rsidR="00727128" w:rsidRDefault="00727128" w:rsidP="00727128">
      <w:pPr>
        <w:jc w:val="center"/>
      </w:pPr>
      <w:r w:rsidRPr="00DB1C43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0E50F56C" wp14:editId="2D5A0DD9">
            <wp:extent cx="1922780" cy="663548"/>
            <wp:effectExtent l="0" t="0" r="127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24" cy="68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510FF" w14:textId="41E227F9" w:rsidR="002C2A15" w:rsidRDefault="00727128" w:rsidP="00C4498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2C2A1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INSTITUTO FEDERAL DE EDUCAÇÃO, CIÊNCIA E TECNOLOGIA SUL – RIO – GRANDENSE</w:t>
      </w:r>
    </w:p>
    <w:p w14:paraId="7DB577C1" w14:textId="77777777" w:rsidR="002B1D9D" w:rsidRPr="00727128" w:rsidRDefault="002B1D9D" w:rsidP="00C44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10C7D1" w14:textId="1C2465DC" w:rsidR="002C2A15" w:rsidRDefault="00913EF6" w:rsidP="00C70B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2C2A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</w:t>
      </w:r>
      <w:r w:rsidR="002C2A15" w:rsidRPr="002C2A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PRO REITORIA DE ENSINO -</w:t>
      </w:r>
      <w:r w:rsidRPr="002C2A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727128" w:rsidRPr="002C2A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DEPARTAMENTO DE SELEÇÃO</w:t>
      </w:r>
      <w:r w:rsidR="003B5063" w:rsidRPr="002C2A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24304886" w14:textId="77777777" w:rsidR="002B1D9D" w:rsidRPr="002C2A15" w:rsidRDefault="002B1D9D" w:rsidP="00C70B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AB57CA9" w14:textId="3B6459B3" w:rsidR="00F95BE3" w:rsidRDefault="003B5063" w:rsidP="00C70B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2C2A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727128" w:rsidRPr="002C2A1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PROFESSOR SUBSTITUTO</w:t>
      </w:r>
    </w:p>
    <w:p w14:paraId="1EACF2D0" w14:textId="77777777" w:rsidR="002B1D9D" w:rsidRPr="002C2A15" w:rsidRDefault="002B1D9D" w:rsidP="00C70B6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52AFE7D" w14:textId="57F01B01" w:rsidR="00F95BE3" w:rsidRDefault="002C2A15" w:rsidP="00C70B6B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002C2A15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 xml:space="preserve">        </w:t>
      </w:r>
      <w:r w:rsidR="56EB05C3" w:rsidRPr="002C2A15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>EDITAL</w:t>
      </w:r>
      <w:r w:rsidR="00F95BE3" w:rsidRPr="002C2A15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2B1D9D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>0</w:t>
      </w:r>
      <w:r w:rsidR="00B04065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>33</w:t>
      </w:r>
      <w:r w:rsidR="56EB05C3" w:rsidRPr="002C2A15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>/202</w:t>
      </w:r>
      <w:r w:rsidR="00B04065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>6</w:t>
      </w:r>
      <w:r w:rsidR="00E9517C" w:rsidRPr="002C2A15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5130036C" w14:textId="77777777" w:rsidR="002B1D9D" w:rsidRPr="00C5390A" w:rsidRDefault="002B1D9D" w:rsidP="00C70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608BFFF" w14:textId="1FEEC956" w:rsidR="002C2A15" w:rsidRDefault="00727128" w:rsidP="002B1D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2C2A15">
        <w:rPr>
          <w:rFonts w:ascii="Arial" w:eastAsia="Times New Roman" w:hAnsi="Arial" w:cs="Arial"/>
          <w:b/>
          <w:color w:val="000000"/>
          <w:lang w:eastAsia="pt-BR"/>
        </w:rPr>
        <w:t>EIXO/ÁREA:</w:t>
      </w:r>
      <w:r w:rsidR="00A52C09" w:rsidRPr="002C2A15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="00B04065">
        <w:rPr>
          <w:rFonts w:ascii="Arial" w:eastAsia="Times New Roman" w:hAnsi="Arial" w:cs="Arial"/>
          <w:b/>
          <w:color w:val="000000"/>
          <w:lang w:eastAsia="pt-BR"/>
        </w:rPr>
        <w:t>CONTROLE E PROCESSOS INDUSTRIAIS - ELETROMECÂNICA</w:t>
      </w:r>
    </w:p>
    <w:p w14:paraId="339BB667" w14:textId="77777777" w:rsidR="002B1D9D" w:rsidRPr="00727128" w:rsidRDefault="002B1D9D" w:rsidP="002B1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15"/>
        <w:gridCol w:w="3136"/>
        <w:gridCol w:w="1067"/>
        <w:gridCol w:w="620"/>
        <w:gridCol w:w="2131"/>
      </w:tblGrid>
      <w:tr w:rsidR="00727128" w:rsidRPr="00727128" w14:paraId="67799926" w14:textId="77777777" w:rsidTr="00423AD3">
        <w:trPr>
          <w:trHeight w:val="312"/>
          <w:jc w:val="center"/>
        </w:trPr>
        <w:tc>
          <w:tcPr>
            <w:tcW w:w="5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BA77F8" w14:textId="77777777" w:rsidR="00727128" w:rsidRPr="00727128" w:rsidRDefault="00727128" w:rsidP="00C4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7128">
              <w:rPr>
                <w:rFonts w:ascii="Arial" w:eastAsia="Times New Roman" w:hAnsi="Arial" w:cs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99593D" w14:textId="77777777" w:rsidR="00727128" w:rsidRPr="00727128" w:rsidRDefault="00727128" w:rsidP="00C4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7128">
              <w:rPr>
                <w:rFonts w:ascii="Arial" w:eastAsia="Times New Roman" w:hAnsi="Arial" w:cs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011B1B" w14:textId="77777777" w:rsidR="00727128" w:rsidRPr="00727128" w:rsidRDefault="00727128" w:rsidP="00C4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7128">
              <w:rPr>
                <w:rFonts w:ascii="Arial" w:eastAsia="Times New Roman" w:hAnsi="Arial" w:cs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CLASSIFICAÇÃO FINAL</w:t>
            </w:r>
          </w:p>
        </w:tc>
      </w:tr>
      <w:tr w:rsidR="00730DB1" w:rsidRPr="00727128" w14:paraId="098AD3CE" w14:textId="77777777" w:rsidTr="00423AD3">
        <w:trPr>
          <w:trHeight w:val="223"/>
          <w:jc w:val="center"/>
        </w:trPr>
        <w:tc>
          <w:tcPr>
            <w:tcW w:w="5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52571" w14:textId="25F76FC6" w:rsidR="00730DB1" w:rsidRDefault="00730DB1" w:rsidP="00730D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Marco </w:t>
            </w:r>
            <w:proofErr w:type="spellStart"/>
            <w:r>
              <w:rPr>
                <w:rFonts w:ascii="Calibri" w:hAnsi="Calibri" w:cs="Calibri"/>
              </w:rPr>
              <w:t>Aurelio</w:t>
            </w:r>
            <w:proofErr w:type="spellEnd"/>
            <w:r>
              <w:rPr>
                <w:rFonts w:ascii="Calibri" w:hAnsi="Calibri" w:cs="Calibri"/>
              </w:rPr>
              <w:t xml:space="preserve"> Farias da Silva </w:t>
            </w: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A2356" w14:textId="77777777" w:rsidR="00730DB1" w:rsidRPr="006D51EA" w:rsidRDefault="00730DB1" w:rsidP="00730DB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A786D" w14:textId="70DF22C9" w:rsidR="00730DB1" w:rsidRPr="006D51EA" w:rsidRDefault="00730DB1" w:rsidP="00730DB1">
            <w:pPr>
              <w:spacing w:after="0" w:line="240" w:lineRule="auto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homologado</w:t>
            </w:r>
          </w:p>
        </w:tc>
      </w:tr>
      <w:tr w:rsidR="00730DB1" w:rsidRPr="00727128" w14:paraId="2C8A0105" w14:textId="77777777" w:rsidTr="00423AD3">
        <w:trPr>
          <w:trHeight w:val="312"/>
          <w:jc w:val="center"/>
        </w:trPr>
        <w:tc>
          <w:tcPr>
            <w:tcW w:w="5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C3006" w14:textId="2087D2DA" w:rsidR="00730DB1" w:rsidRDefault="00730DB1" w:rsidP="00730D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Jones Bittencourt Machado</w:t>
            </w: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B13C5" w14:textId="77777777" w:rsidR="00730DB1" w:rsidRPr="006D51EA" w:rsidRDefault="00730DB1" w:rsidP="00730DB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2523F" w14:textId="797C77B8" w:rsidR="00730DB1" w:rsidRDefault="00730DB1" w:rsidP="00730DB1">
            <w:r w:rsidRPr="002B764E">
              <w:rPr>
                <w:rFonts w:eastAsia="Times New Roman"/>
                <w:lang w:eastAsia="pt-BR"/>
              </w:rPr>
              <w:t>homologado</w:t>
            </w:r>
          </w:p>
        </w:tc>
      </w:tr>
      <w:tr w:rsidR="00730DB1" w:rsidRPr="00727128" w14:paraId="2068CE81" w14:textId="77777777" w:rsidTr="00423AD3">
        <w:trPr>
          <w:trHeight w:val="312"/>
          <w:jc w:val="center"/>
        </w:trPr>
        <w:tc>
          <w:tcPr>
            <w:tcW w:w="5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5F741" w14:textId="15B0B975" w:rsidR="00730DB1" w:rsidRDefault="00730DB1" w:rsidP="00730D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Lucas da Silva Ribeiro</w:t>
            </w: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B5BAC" w14:textId="77777777" w:rsidR="00730DB1" w:rsidRPr="006D51EA" w:rsidRDefault="00730DB1" w:rsidP="00730DB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88DE7" w14:textId="3709D34B" w:rsidR="00730DB1" w:rsidRDefault="00730DB1" w:rsidP="00730DB1">
            <w:r w:rsidRPr="002B764E">
              <w:rPr>
                <w:rFonts w:eastAsia="Times New Roman"/>
                <w:lang w:eastAsia="pt-BR"/>
              </w:rPr>
              <w:t>homologado</w:t>
            </w:r>
          </w:p>
        </w:tc>
      </w:tr>
      <w:tr w:rsidR="00730DB1" w:rsidRPr="00727128" w14:paraId="259E6851" w14:textId="77777777" w:rsidTr="00423AD3">
        <w:trPr>
          <w:trHeight w:val="312"/>
          <w:jc w:val="center"/>
        </w:trPr>
        <w:tc>
          <w:tcPr>
            <w:tcW w:w="5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700CE" w14:textId="37C78330" w:rsidR="00730DB1" w:rsidRDefault="00730DB1" w:rsidP="00730D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Paulo </w:t>
            </w:r>
            <w:proofErr w:type="spellStart"/>
            <w:r>
              <w:rPr>
                <w:rFonts w:ascii="Calibri" w:hAnsi="Calibri" w:cs="Calibri"/>
              </w:rPr>
              <w:t>Antonio</w:t>
            </w:r>
            <w:proofErr w:type="spellEnd"/>
            <w:r>
              <w:rPr>
                <w:rFonts w:ascii="Calibri" w:hAnsi="Calibri" w:cs="Calibri"/>
              </w:rPr>
              <w:t xml:space="preserve"> Pereira Junior</w:t>
            </w: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6C5CA" w14:textId="77777777" w:rsidR="00730DB1" w:rsidRPr="006D51EA" w:rsidRDefault="00730DB1" w:rsidP="00730DB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EA00A" w14:textId="0EFBAB0F" w:rsidR="00730DB1" w:rsidRDefault="00730DB1" w:rsidP="00730DB1">
            <w:r w:rsidRPr="002B764E">
              <w:rPr>
                <w:rFonts w:eastAsia="Times New Roman"/>
                <w:lang w:eastAsia="pt-BR"/>
              </w:rPr>
              <w:t>homologado</w:t>
            </w:r>
          </w:p>
        </w:tc>
      </w:tr>
      <w:tr w:rsidR="00730DB1" w:rsidRPr="00727128" w14:paraId="6F5481FB" w14:textId="77777777" w:rsidTr="00423AD3">
        <w:trPr>
          <w:trHeight w:val="312"/>
          <w:jc w:val="center"/>
        </w:trPr>
        <w:tc>
          <w:tcPr>
            <w:tcW w:w="5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4A63F" w14:textId="7C009F6D" w:rsidR="00730DB1" w:rsidRDefault="00730DB1" w:rsidP="00730D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Otávio Real </w:t>
            </w:r>
            <w:proofErr w:type="spellStart"/>
            <w:r>
              <w:rPr>
                <w:rFonts w:ascii="Calibri" w:hAnsi="Calibri" w:cs="Calibri"/>
              </w:rPr>
              <w:t>Cappellaro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A88EB" w14:textId="77777777" w:rsidR="00730DB1" w:rsidRPr="006D51EA" w:rsidRDefault="00730DB1" w:rsidP="00730DB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6488" w14:textId="67DE0483" w:rsidR="00730DB1" w:rsidRDefault="00730DB1" w:rsidP="00730DB1">
            <w:r w:rsidRPr="002B764E">
              <w:rPr>
                <w:rFonts w:eastAsia="Times New Roman"/>
                <w:lang w:eastAsia="pt-BR"/>
              </w:rPr>
              <w:t>homologado</w:t>
            </w:r>
          </w:p>
        </w:tc>
      </w:tr>
      <w:tr w:rsidR="00A42C3E" w:rsidRPr="00934112" w14:paraId="73C8DEE4" w14:textId="77777777" w:rsidTr="006977E5">
        <w:tblPrEx>
          <w:jc w:val="left"/>
        </w:tblPrEx>
        <w:trPr>
          <w:gridAfter w:val="2"/>
          <w:wAfter w:w="2751" w:type="dxa"/>
          <w:trHeight w:val="354"/>
        </w:trPr>
        <w:tc>
          <w:tcPr>
            <w:tcW w:w="68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7CA37BC" w14:textId="77777777" w:rsidR="00934112" w:rsidRPr="00934112" w:rsidRDefault="00934112" w:rsidP="00AE083A">
            <w:pPr>
              <w:spacing w:after="0" w:line="240" w:lineRule="auto"/>
              <w:ind w:left="153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11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 xml:space="preserve">BANCA </w:t>
            </w:r>
            <w:r w:rsidRPr="009341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– </w:t>
            </w:r>
            <w:r w:rsidRPr="0093411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 xml:space="preserve">ÁREA </w:t>
            </w:r>
            <w:r w:rsidR="00AE083A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>PEDAGÓGICA</w:t>
            </w:r>
          </w:p>
        </w:tc>
      </w:tr>
      <w:tr w:rsidR="00382D36" w:rsidRPr="00EC021F" w14:paraId="529E4C90" w14:textId="77777777" w:rsidTr="006977E5">
        <w:tblPrEx>
          <w:jc w:val="left"/>
        </w:tblPrEx>
        <w:trPr>
          <w:gridAfter w:val="2"/>
          <w:wAfter w:w="2751" w:type="dxa"/>
          <w:trHeight w:val="357"/>
        </w:trPr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BC87C" w14:textId="77777777" w:rsidR="00382D36" w:rsidRPr="00934112" w:rsidRDefault="00382D36" w:rsidP="0082460B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11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>Examinador Titular 1</w:t>
            </w:r>
          </w:p>
        </w:tc>
        <w:tc>
          <w:tcPr>
            <w:tcW w:w="4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74065" w14:textId="45B32D3A" w:rsidR="00382D36" w:rsidRPr="008A7624" w:rsidRDefault="00B04065" w:rsidP="00BD21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João Francisco de Castro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Collares</w:t>
            </w:r>
            <w:proofErr w:type="spellEnd"/>
          </w:p>
        </w:tc>
      </w:tr>
      <w:tr w:rsidR="00382D36" w:rsidRPr="00934112" w14:paraId="1871B5A7" w14:textId="77777777" w:rsidTr="006977E5">
        <w:tblPrEx>
          <w:jc w:val="left"/>
        </w:tblPrEx>
        <w:trPr>
          <w:gridAfter w:val="2"/>
          <w:wAfter w:w="2751" w:type="dxa"/>
          <w:trHeight w:val="381"/>
        </w:trPr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C2368" w14:textId="77777777" w:rsidR="00382D36" w:rsidRPr="00934112" w:rsidRDefault="00382D36" w:rsidP="0082460B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11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>Examinador Titular 2</w:t>
            </w:r>
          </w:p>
        </w:tc>
        <w:tc>
          <w:tcPr>
            <w:tcW w:w="4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70043" w14:textId="543AA723" w:rsidR="00382D36" w:rsidRPr="008A7624" w:rsidRDefault="00FA297B" w:rsidP="00BD2123">
            <w:pPr>
              <w:tabs>
                <w:tab w:val="left" w:pos="122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Vinicius Ramos Puccinelli</w:t>
            </w:r>
          </w:p>
        </w:tc>
      </w:tr>
      <w:tr w:rsidR="00934112" w:rsidRPr="00934112" w14:paraId="4039CCE4" w14:textId="77777777" w:rsidTr="006977E5">
        <w:tblPrEx>
          <w:jc w:val="left"/>
        </w:tblPrEx>
        <w:trPr>
          <w:gridAfter w:val="2"/>
          <w:wAfter w:w="2751" w:type="dxa"/>
          <w:trHeight w:val="355"/>
        </w:trPr>
        <w:tc>
          <w:tcPr>
            <w:tcW w:w="68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D527AB1" w14:textId="77777777" w:rsidR="00934112" w:rsidRPr="00934112" w:rsidRDefault="00934112" w:rsidP="00AE083A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11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 xml:space="preserve">BANCA </w:t>
            </w:r>
            <w:r w:rsidRPr="009341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– </w:t>
            </w:r>
            <w:r w:rsidRPr="0093411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 xml:space="preserve">ÁREA </w:t>
            </w:r>
            <w:r w:rsidR="00AE083A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>ESPECÍFICA</w:t>
            </w:r>
          </w:p>
        </w:tc>
      </w:tr>
      <w:tr w:rsidR="00A2528D" w:rsidRPr="00934112" w14:paraId="4791AEB1" w14:textId="77777777" w:rsidTr="006977E5">
        <w:tblPrEx>
          <w:jc w:val="left"/>
        </w:tblPrEx>
        <w:trPr>
          <w:gridAfter w:val="2"/>
          <w:wAfter w:w="2751" w:type="dxa"/>
          <w:trHeight w:val="357"/>
        </w:trPr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61296" w14:textId="77777777" w:rsidR="00A2528D" w:rsidRPr="00934112" w:rsidRDefault="00A2528D" w:rsidP="00A2528D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11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>Examinador Titular 1</w:t>
            </w:r>
          </w:p>
        </w:tc>
        <w:tc>
          <w:tcPr>
            <w:tcW w:w="42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3AA1B" w14:textId="0F419F0F" w:rsidR="00A2528D" w:rsidRPr="00DD6AFA" w:rsidRDefault="00B04065" w:rsidP="00FA297B">
            <w:pPr>
              <w:tabs>
                <w:tab w:val="left" w:pos="1590"/>
              </w:tabs>
              <w:spacing w:before="1" w:after="0" w:line="240" w:lineRule="auto"/>
              <w:ind w:left="107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Andrea Fischer</w:t>
            </w:r>
          </w:p>
        </w:tc>
      </w:tr>
      <w:tr w:rsidR="00A2528D" w:rsidRPr="00934112" w14:paraId="32D6A4E7" w14:textId="77777777" w:rsidTr="006977E5">
        <w:tblPrEx>
          <w:jc w:val="left"/>
        </w:tblPrEx>
        <w:trPr>
          <w:gridAfter w:val="2"/>
          <w:wAfter w:w="2751" w:type="dxa"/>
          <w:trHeight w:val="381"/>
        </w:trPr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790D2" w14:textId="77777777" w:rsidR="00A2528D" w:rsidRPr="00934112" w:rsidRDefault="00A2528D" w:rsidP="00A2528D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11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pt-BR"/>
              </w:rPr>
              <w:t>Examinador Titular 2</w:t>
            </w:r>
          </w:p>
        </w:tc>
        <w:tc>
          <w:tcPr>
            <w:tcW w:w="42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B9DEE" w14:textId="071EDD03" w:rsidR="00A2528D" w:rsidRPr="00DD6AFA" w:rsidRDefault="00B04065" w:rsidP="00B04065">
            <w:pPr>
              <w:spacing w:before="1" w:after="0" w:line="240" w:lineRule="auto"/>
              <w:ind w:left="107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André Fernando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Ebersol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Menna</w:t>
            </w:r>
          </w:p>
        </w:tc>
      </w:tr>
    </w:tbl>
    <w:p w14:paraId="141FD5FA" w14:textId="3C3E9878" w:rsidR="002C2A15" w:rsidRDefault="00ED65E2" w:rsidP="00423AD3">
      <w:pPr>
        <w:spacing w:after="24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236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B50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</w:t>
      </w:r>
      <w:r w:rsidR="00F95BE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      </w:t>
      </w:r>
    </w:p>
    <w:p w14:paraId="41383E31" w14:textId="77777777" w:rsidR="00B80311" w:rsidRDefault="002C2A15" w:rsidP="00423AD3">
      <w:pPr>
        <w:spacing w:after="24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                                 </w:t>
      </w:r>
    </w:p>
    <w:p w14:paraId="2D1ED56C" w14:textId="01949E4C" w:rsidR="002C2A15" w:rsidRDefault="002C2A15" w:rsidP="00423AD3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r w:rsidR="00B803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                                          </w:t>
      </w:r>
      <w:r w:rsidR="56EB05C3" w:rsidRPr="56EB05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Pelotas,</w:t>
      </w:r>
      <w:r w:rsidR="0048144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031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</w:t>
      </w:r>
      <w:r w:rsidR="00B0406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</w:t>
      </w:r>
      <w:r w:rsidR="002B1D9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56EB05C3" w:rsidRPr="56EB05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 </w:t>
      </w:r>
      <w:r w:rsidR="00B0406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="56EB05C3" w:rsidRPr="56EB05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</w:t>
      </w:r>
      <w:r w:rsidR="0048144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</w:t>
      </w:r>
      <w:r w:rsidR="00B0406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</w:t>
      </w:r>
      <w:r w:rsidR="56EB05C3" w:rsidRPr="56EB05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6F0310FD" w14:textId="3D896D47" w:rsidR="00B80311" w:rsidRDefault="00B80311" w:rsidP="002C2A15">
      <w:pPr>
        <w:spacing w:after="240" w:line="240" w:lineRule="auto"/>
        <w:ind w:left="4248"/>
        <w:rPr>
          <w:rFonts w:ascii="Arial" w:eastAsia="Times New Roman" w:hAnsi="Arial" w:cs="Arial"/>
          <w:color w:val="000000"/>
          <w:lang w:eastAsia="pt-BR"/>
        </w:rPr>
      </w:pPr>
    </w:p>
    <w:p w14:paraId="5C3201F4" w14:textId="77777777" w:rsidR="00B04065" w:rsidRDefault="00B04065" w:rsidP="002C2A15">
      <w:pPr>
        <w:spacing w:after="240" w:line="240" w:lineRule="auto"/>
        <w:ind w:left="4248"/>
        <w:rPr>
          <w:rFonts w:ascii="Arial" w:eastAsia="Times New Roman" w:hAnsi="Arial" w:cs="Arial"/>
          <w:color w:val="000000"/>
          <w:lang w:eastAsia="pt-BR"/>
        </w:rPr>
      </w:pPr>
    </w:p>
    <w:p w14:paraId="5ED691F3" w14:textId="77777777" w:rsidR="00FA297B" w:rsidRDefault="00FA297B" w:rsidP="002C2A15">
      <w:pPr>
        <w:spacing w:after="240" w:line="240" w:lineRule="auto"/>
        <w:ind w:left="4248"/>
        <w:rPr>
          <w:rFonts w:ascii="Arial" w:eastAsia="Times New Roman" w:hAnsi="Arial" w:cs="Arial"/>
          <w:color w:val="000000"/>
          <w:lang w:eastAsia="pt-BR"/>
        </w:rPr>
      </w:pPr>
    </w:p>
    <w:p w14:paraId="0BA9DB5B" w14:textId="018B7A11" w:rsidR="00727128" w:rsidRDefault="00B80311" w:rsidP="002C2A15">
      <w:pPr>
        <w:spacing w:after="240" w:line="240" w:lineRule="auto"/>
        <w:ind w:left="4248"/>
      </w:pP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27128" w:rsidRPr="002909D4">
        <w:rPr>
          <w:rFonts w:ascii="Arial" w:eastAsia="Times New Roman" w:hAnsi="Arial" w:cs="Arial"/>
          <w:color w:val="000000"/>
          <w:lang w:eastAsia="pt-BR"/>
        </w:rPr>
        <w:t>COAGPES</w:t>
      </w:r>
      <w:r w:rsidR="003B5063">
        <w:rPr>
          <w:rFonts w:ascii="Arial" w:eastAsia="Times New Roman" w:hAnsi="Arial" w:cs="Arial"/>
          <w:color w:val="000000"/>
          <w:lang w:eastAsia="pt-BR"/>
        </w:rPr>
        <w:t xml:space="preserve">   -</w:t>
      </w:r>
      <w:r w:rsidR="00DD6AFA">
        <w:rPr>
          <w:rFonts w:ascii="Arial" w:eastAsia="Times New Roman" w:hAnsi="Arial" w:cs="Arial"/>
          <w:color w:val="000000"/>
          <w:lang w:eastAsia="pt-BR"/>
        </w:rPr>
        <w:t xml:space="preserve">   </w:t>
      </w:r>
      <w:r w:rsidR="00727128" w:rsidRPr="00727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2909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727128" w:rsidRPr="00727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mpus Pelotas</w:t>
      </w:r>
    </w:p>
    <w:sectPr w:rsidR="00727128" w:rsidSect="002B1D9D">
      <w:pgSz w:w="11906" w:h="16838"/>
      <w:pgMar w:top="0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28"/>
    <w:rsid w:val="00026897"/>
    <w:rsid w:val="00061983"/>
    <w:rsid w:val="00073C43"/>
    <w:rsid w:val="00093768"/>
    <w:rsid w:val="000A7871"/>
    <w:rsid w:val="000B0A60"/>
    <w:rsid w:val="000C675E"/>
    <w:rsid w:val="001203C9"/>
    <w:rsid w:val="00140BFD"/>
    <w:rsid w:val="00173946"/>
    <w:rsid w:val="00176C80"/>
    <w:rsid w:val="00193A4F"/>
    <w:rsid w:val="001E0DBD"/>
    <w:rsid w:val="002149DE"/>
    <w:rsid w:val="00221FC6"/>
    <w:rsid w:val="00231166"/>
    <w:rsid w:val="00241CF7"/>
    <w:rsid w:val="00286135"/>
    <w:rsid w:val="002909D4"/>
    <w:rsid w:val="002B1D9D"/>
    <w:rsid w:val="002C2A15"/>
    <w:rsid w:val="002C52E8"/>
    <w:rsid w:val="002E15D5"/>
    <w:rsid w:val="00350FB4"/>
    <w:rsid w:val="00357C0A"/>
    <w:rsid w:val="0038017D"/>
    <w:rsid w:val="003827D5"/>
    <w:rsid w:val="00382D36"/>
    <w:rsid w:val="003A3995"/>
    <w:rsid w:val="003B5063"/>
    <w:rsid w:val="003C48AF"/>
    <w:rsid w:val="003D0B3E"/>
    <w:rsid w:val="003D162B"/>
    <w:rsid w:val="00423AD3"/>
    <w:rsid w:val="0045629B"/>
    <w:rsid w:val="00457BAB"/>
    <w:rsid w:val="00460287"/>
    <w:rsid w:val="0048144A"/>
    <w:rsid w:val="00491ADB"/>
    <w:rsid w:val="004F003E"/>
    <w:rsid w:val="0051546C"/>
    <w:rsid w:val="005215DA"/>
    <w:rsid w:val="00522391"/>
    <w:rsid w:val="00530A53"/>
    <w:rsid w:val="00561493"/>
    <w:rsid w:val="00572C15"/>
    <w:rsid w:val="00575EB7"/>
    <w:rsid w:val="005771FE"/>
    <w:rsid w:val="00592F7E"/>
    <w:rsid w:val="005A191D"/>
    <w:rsid w:val="005A2640"/>
    <w:rsid w:val="005B7AAE"/>
    <w:rsid w:val="005D0622"/>
    <w:rsid w:val="005E491B"/>
    <w:rsid w:val="00605294"/>
    <w:rsid w:val="0061632B"/>
    <w:rsid w:val="00623388"/>
    <w:rsid w:val="006357D5"/>
    <w:rsid w:val="006440F1"/>
    <w:rsid w:val="00644BEC"/>
    <w:rsid w:val="0069694B"/>
    <w:rsid w:val="006977E5"/>
    <w:rsid w:val="006B2487"/>
    <w:rsid w:val="006B56A4"/>
    <w:rsid w:val="006D184E"/>
    <w:rsid w:val="006D51EA"/>
    <w:rsid w:val="0070387F"/>
    <w:rsid w:val="007100FE"/>
    <w:rsid w:val="007124EE"/>
    <w:rsid w:val="007213ED"/>
    <w:rsid w:val="00727128"/>
    <w:rsid w:val="00730DB1"/>
    <w:rsid w:val="007372A0"/>
    <w:rsid w:val="00741AC5"/>
    <w:rsid w:val="00770655"/>
    <w:rsid w:val="00770C0B"/>
    <w:rsid w:val="00784201"/>
    <w:rsid w:val="00790D3A"/>
    <w:rsid w:val="007968D7"/>
    <w:rsid w:val="007D5A68"/>
    <w:rsid w:val="007E7EA8"/>
    <w:rsid w:val="0082460B"/>
    <w:rsid w:val="008359AC"/>
    <w:rsid w:val="008436FF"/>
    <w:rsid w:val="008733CF"/>
    <w:rsid w:val="00873BA6"/>
    <w:rsid w:val="008771C4"/>
    <w:rsid w:val="008B0E15"/>
    <w:rsid w:val="008E3703"/>
    <w:rsid w:val="00913EF6"/>
    <w:rsid w:val="00922EE4"/>
    <w:rsid w:val="00934112"/>
    <w:rsid w:val="00940251"/>
    <w:rsid w:val="00986F20"/>
    <w:rsid w:val="00990158"/>
    <w:rsid w:val="009B2B29"/>
    <w:rsid w:val="009B3EA7"/>
    <w:rsid w:val="009B67AB"/>
    <w:rsid w:val="009B7CE5"/>
    <w:rsid w:val="009C7012"/>
    <w:rsid w:val="009E07EA"/>
    <w:rsid w:val="009F20F2"/>
    <w:rsid w:val="00A06D93"/>
    <w:rsid w:val="00A11536"/>
    <w:rsid w:val="00A2528D"/>
    <w:rsid w:val="00A33DC2"/>
    <w:rsid w:val="00A42C3E"/>
    <w:rsid w:val="00A43F14"/>
    <w:rsid w:val="00A52C09"/>
    <w:rsid w:val="00A8341A"/>
    <w:rsid w:val="00AA0B86"/>
    <w:rsid w:val="00AB3A29"/>
    <w:rsid w:val="00AB59F8"/>
    <w:rsid w:val="00AE083A"/>
    <w:rsid w:val="00B04065"/>
    <w:rsid w:val="00B074B7"/>
    <w:rsid w:val="00B11009"/>
    <w:rsid w:val="00B23E76"/>
    <w:rsid w:val="00B33151"/>
    <w:rsid w:val="00B76283"/>
    <w:rsid w:val="00B80311"/>
    <w:rsid w:val="00B84C3D"/>
    <w:rsid w:val="00BB7F22"/>
    <w:rsid w:val="00BD2123"/>
    <w:rsid w:val="00BF0A87"/>
    <w:rsid w:val="00C002A3"/>
    <w:rsid w:val="00C17605"/>
    <w:rsid w:val="00C236BA"/>
    <w:rsid w:val="00C240E3"/>
    <w:rsid w:val="00C26889"/>
    <w:rsid w:val="00C44982"/>
    <w:rsid w:val="00C5390A"/>
    <w:rsid w:val="00C70B6B"/>
    <w:rsid w:val="00C77C68"/>
    <w:rsid w:val="00C85BD5"/>
    <w:rsid w:val="00C87CCF"/>
    <w:rsid w:val="00CA7F70"/>
    <w:rsid w:val="00CB231E"/>
    <w:rsid w:val="00CC44D0"/>
    <w:rsid w:val="00CE2B54"/>
    <w:rsid w:val="00CE6397"/>
    <w:rsid w:val="00CF08BA"/>
    <w:rsid w:val="00D06D0E"/>
    <w:rsid w:val="00D265AC"/>
    <w:rsid w:val="00D617A6"/>
    <w:rsid w:val="00D6565C"/>
    <w:rsid w:val="00D70956"/>
    <w:rsid w:val="00D8037A"/>
    <w:rsid w:val="00D82EA1"/>
    <w:rsid w:val="00D85D64"/>
    <w:rsid w:val="00D94ACA"/>
    <w:rsid w:val="00DB197A"/>
    <w:rsid w:val="00DD6AFA"/>
    <w:rsid w:val="00DE65A6"/>
    <w:rsid w:val="00DE7CAA"/>
    <w:rsid w:val="00E26193"/>
    <w:rsid w:val="00E348F3"/>
    <w:rsid w:val="00E61655"/>
    <w:rsid w:val="00E9517C"/>
    <w:rsid w:val="00EA6806"/>
    <w:rsid w:val="00EC021F"/>
    <w:rsid w:val="00ED65E2"/>
    <w:rsid w:val="00ED7152"/>
    <w:rsid w:val="00F30F23"/>
    <w:rsid w:val="00F836D9"/>
    <w:rsid w:val="00F95BE3"/>
    <w:rsid w:val="00FA297B"/>
    <w:rsid w:val="00FA34A0"/>
    <w:rsid w:val="00FB1223"/>
    <w:rsid w:val="56EB05C3"/>
    <w:rsid w:val="7817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2CC6"/>
  <w15:docId w15:val="{4FCC52C5-310B-414B-92DE-1CE30CF8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897"/>
  </w:style>
  <w:style w:type="paragraph" w:styleId="Ttulo3">
    <w:name w:val="heading 3"/>
    <w:basedOn w:val="Normal"/>
    <w:link w:val="Ttulo3Char"/>
    <w:uiPriority w:val="9"/>
    <w:qFormat/>
    <w:rsid w:val="00B80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2E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2EA1"/>
    <w:pPr>
      <w:widowControl w:val="0"/>
      <w:autoSpaceDE w:val="0"/>
      <w:autoSpaceDN w:val="0"/>
      <w:spacing w:before="3" w:after="0" w:line="231" w:lineRule="exact"/>
      <w:ind w:left="61" w:right="296"/>
      <w:jc w:val="center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17C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B8031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5831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282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B2896-40C7-4C6F-8B22-15DD9AEF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Giusti</dc:creator>
  <cp:lastModifiedBy>Mauro Bacci Giusti</cp:lastModifiedBy>
  <cp:revision>4</cp:revision>
  <cp:lastPrinted>2024-11-28T16:56:00Z</cp:lastPrinted>
  <dcterms:created xsi:type="dcterms:W3CDTF">2026-04-23T11:07:00Z</dcterms:created>
  <dcterms:modified xsi:type="dcterms:W3CDTF">2026-04-23T11:11:00Z</dcterms:modified>
</cp:coreProperties>
</file>